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2F" w:rsidRPr="00CE2E02" w:rsidRDefault="00EC5C2F" w:rsidP="00CE2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02">
        <w:rPr>
          <w:rFonts w:ascii="Times New Roman" w:hAnsi="Times New Roman" w:cs="Times New Roman"/>
          <w:sz w:val="24"/>
          <w:szCs w:val="24"/>
        </w:rPr>
        <w:t xml:space="preserve">                                          Приложение______</w:t>
      </w:r>
    </w:p>
    <w:p w:rsidR="00EC5C2F" w:rsidRPr="00CE2E02" w:rsidRDefault="00EC5C2F" w:rsidP="00CE2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EC5C2F" w:rsidRPr="00CE2E02" w:rsidRDefault="00EC5C2F" w:rsidP="00CE2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Калачевского муниципального района</w:t>
      </w:r>
    </w:p>
    <w:p w:rsidR="00EC5C2F" w:rsidRPr="00CE2E02" w:rsidRDefault="00EC5C2F" w:rsidP="00CE2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«___»__________20___ года  №_____</w:t>
      </w:r>
    </w:p>
    <w:p w:rsidR="00EC5C2F" w:rsidRDefault="00EC5C2F" w:rsidP="00CE2E0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дминистративный регламент</w:t>
      </w: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осуществлению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администрацией Калачевского муниципального района Волгоградской области</w:t>
      </w: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переданных государственных полномочий 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по исполнению государственной функции:</w:t>
      </w: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"Осуществление контроля за условиями жизни несовершеннолетних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1.1. Административный регламент по осуществ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лению администрацией Калачевского муниципального района Волгоградской области в лице комитета по образованию (отдел опеки и попечительства) 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>переданных государственных полномочий по исполнению государственной функции "Осуществление контроля за условиями жизни несовершеннолетних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 разработан в целях повышения качества исполнения государственной функции, определяет порядок, сроки и последовательность действий органов местного самоуправления при осуществлении переданных государственных полномочий.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1.2. Наименование государственной функции.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Осуществление контроля за условиями жизни несовершеннолетних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(далее - государственная функция).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1.3. Наименование органа местного самоуправления, исполняющего государственную функцию.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Государственную функцию исполняет администрация Калачевского муниципального района Волгоградской области в лице комитета по образованию (отдел опеки и попечительства) (далее – уполномоченный орган).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114"/>
      <w:r w:rsidRPr="00CE2E02">
        <w:rPr>
          <w:rFonts w:ascii="Times New Roman" w:hAnsi="Times New Roman" w:cs="Times New Roman"/>
          <w:sz w:val="24"/>
          <w:szCs w:val="24"/>
          <w:lang w:eastAsia="ru-RU"/>
        </w:rPr>
        <w:t>1.4. Перечень нормативных правовых актов, регулирующих исполнение государственной функции:</w:t>
      </w:r>
    </w:p>
    <w:bookmarkEnd w:id="0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instrText>HYPERLINK "garantF1://10064072.10000"</w:instrText>
      </w:r>
      <w:r w:rsidRPr="00E91DDE">
        <w:rPr>
          <w:rFonts w:ascii="Times New Roman" w:hAnsi="Times New Roman" w:cs="Times New Roman"/>
          <w:sz w:val="24"/>
          <w:szCs w:val="24"/>
          <w:lang w:eastAsia="ru-RU"/>
        </w:rPr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CE2E02">
        <w:rPr>
          <w:rFonts w:ascii="Times New Roman" w:hAnsi="Times New Roman" w:cs="Times New Roman"/>
          <w:color w:val="106BBE"/>
          <w:sz w:val="24"/>
          <w:szCs w:val="24"/>
          <w:lang w:eastAsia="ru-RU"/>
        </w:rPr>
        <w:t>Гражданский кодекс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часть I (Собрание законодательства Российской Федерации, 1994, N 32, ст. 3301);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Гражданский процессуальный кодекс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2002, N 46, ст. 4532);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Семейный кодекс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1996, N 1, ст. 16);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от 24 апреля 2008 года N 48-ФЗ "Об опеке и попечительстве" (Собрание законодательства Российской Федерации, 2008, N 17, ст. 1755);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Постановление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 Федерации, 2000, N 15, ст. 1590);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Постановление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апреля 2002 г. N 217 "О государственном банке данных о детях, оставшихся без попечения родителей, и осуществлении контроля за его формированием и использованием" (Собрание законодательства Российской Федерации, 2002, N 15, ст. 1434);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Постановление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Постановление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Федерации", 30.05.2011, N 22, ст. 3169);</w:t>
      </w:r>
    </w:p>
    <w:bookmarkStart w:id="1" w:name="sub_1101411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instrText>HYPERLINK "garantF1://70804076.0"</w:instrText>
      </w:r>
      <w:r w:rsidRPr="00E91DDE">
        <w:rPr>
          <w:rFonts w:ascii="Times New Roman" w:hAnsi="Times New Roman" w:cs="Times New Roman"/>
          <w:sz w:val="24"/>
          <w:szCs w:val="24"/>
          <w:lang w:eastAsia="ru-RU"/>
        </w:rPr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cs="Times New Roman"/>
          <w:color w:val="106BBE"/>
          <w:sz w:val="24"/>
          <w:szCs w:val="24"/>
          <w:lang w:eastAsia="ru-RU"/>
        </w:rPr>
        <w:t>П</w:t>
      </w:r>
      <w:r w:rsidRPr="00CE2E02">
        <w:rPr>
          <w:rFonts w:ascii="Times New Roman" w:hAnsi="Times New Roman" w:cs="Times New Roman"/>
          <w:color w:val="106BBE"/>
          <w:sz w:val="24"/>
          <w:szCs w:val="24"/>
          <w:lang w:eastAsia="ru-RU"/>
        </w:rPr>
        <w:t>риказ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о детях, оставшихся без попечения родителей" (Официальный интернет-портал правовой информации </w:t>
      </w:r>
      <w:hyperlink r:id="rId12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http://www.pravo.gov.ru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>, 23.03.2015);</w:t>
      </w:r>
    </w:p>
    <w:bookmarkEnd w:id="1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instrText>HYPERLINK "garantF1://20033798.0"</w:instrText>
      </w:r>
      <w:r w:rsidRPr="00E91DDE">
        <w:rPr>
          <w:rFonts w:ascii="Times New Roman" w:hAnsi="Times New Roman" w:cs="Times New Roman"/>
          <w:sz w:val="24"/>
          <w:szCs w:val="24"/>
          <w:lang w:eastAsia="ru-RU"/>
        </w:rPr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CE2E02">
        <w:rPr>
          <w:rFonts w:ascii="Times New Roman" w:hAnsi="Times New Roman" w:cs="Times New Roman"/>
          <w:color w:val="106BBE"/>
          <w:sz w:val="24"/>
          <w:szCs w:val="24"/>
          <w:lang w:eastAsia="ru-RU"/>
        </w:rPr>
        <w:t>Закон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Закон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 от 15 ноября 2007 г. N 1558-ОД "Об органах опеки и попечительства" (Волгоградская правда, N 224, 2007, 28 ноября);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Pr="00CE2E02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Постановление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Волгоградской области от 10.10.2011 N 592-п "О разработке и утверждении административных регламентов исполнения государственных функций" (Волгоградская правда, N 197, 2011, 19 октября).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 данном пункте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1.5. Предметом государственного контроля является: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проверка условий жизни несовершеннолетних подопечных (далее - подопечные), соблюдение опекунами, попечителями (далее - опекуны)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проверка условий жизни и воспитания детей в семьях усыновителей.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1.6. Права и обязанности должностных лиц при осуществлении контроля.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государственную функцию: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- проводят проверки условий жизни несовершеннолетних подопечных, соблюдение опекунами, попечителями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- проводят проверки условий жизни и воспитания детей в семьях усыновителей;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- составляют акты соответствующих проверок;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- дают рекомендации опекунам (попечителям, усыновителям) по исполнению возложенных на них обязанностей, по принятию мер по улучшению условий жизни несовершеннолетних;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вносят предложения о привлечении опекунов (попечителей, усыновителей) к ответственности за неисполнение, ненадлежащее исполнение им обязанностей, предусмотренных законодательством Российской Федерации.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1.7. Права и обязанности лиц, в отношении которых осуществляются мероприятия по контролю.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Опекуны (попечители, усыновители) при осуществлении государственной функции: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обязаны представлять документы, сведения и сообщать необходимую информацию в ходе проверки;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вправе присутствовать при осуществлении соответствующей проверки, знакомиться с материалами проверки, представлять мотивированные возражения на результаты проверки, обжаловать в установленном порядке действия лиц, осуществляющих проверку.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1.8. Описание результатов исполнения государственной функции.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государственной функции являются: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отчет об условиях жизни и воспитания ребенка в семье усыновителя.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 Требования к порядку исполнения государственной функции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1021"/>
      <w:r w:rsidRPr="00CE2E02">
        <w:rPr>
          <w:rFonts w:ascii="Times New Roman" w:hAnsi="Times New Roman" w:cs="Times New Roman"/>
          <w:sz w:val="24"/>
          <w:szCs w:val="24"/>
          <w:lang w:eastAsia="ru-RU"/>
        </w:rPr>
        <w:t>2.1. Порядок информирования об исполнении государственной функции.</w:t>
      </w:r>
    </w:p>
    <w:bookmarkEnd w:id="2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Данный пункт включает следующие сведения: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10211"/>
      <w:r w:rsidRPr="00CE2E02">
        <w:rPr>
          <w:rFonts w:ascii="Times New Roman" w:hAnsi="Times New Roman" w:cs="Times New Roman"/>
          <w:sz w:val="24"/>
          <w:szCs w:val="24"/>
          <w:lang w:eastAsia="ru-RU"/>
        </w:rPr>
        <w:t>а) место нахождения и график работы уполномоченного органа, способы получения информации о местах их нахождения и графиках работы;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10212"/>
      <w:bookmarkEnd w:id="3"/>
      <w:r w:rsidRPr="00CE2E02">
        <w:rPr>
          <w:rFonts w:ascii="Times New Roman" w:hAnsi="Times New Roman" w:cs="Times New Roman"/>
          <w:sz w:val="24"/>
          <w:szCs w:val="24"/>
          <w:lang w:eastAsia="ru-RU"/>
        </w:rPr>
        <w:t>б) справочные телефоны структурных подразделений уполномоченного органа, в том числе номера телефонов-автоинформаторов;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10213"/>
      <w:bookmarkEnd w:id="4"/>
      <w:r w:rsidRPr="00CE2E02">
        <w:rPr>
          <w:rFonts w:ascii="Times New Roman" w:hAnsi="Times New Roman" w:cs="Times New Roman"/>
          <w:sz w:val="24"/>
          <w:szCs w:val="24"/>
          <w:lang w:eastAsia="ru-RU"/>
        </w:rPr>
        <w:t>в) адреса официальных сайтов уполномоченного органа в информационно-телекоммуникационной сети Интернет, содержащих информацию о порядке исполнения государственной функции, адреса их электронной почты;</w:t>
      </w:r>
    </w:p>
    <w:bookmarkEnd w:id="5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г) порядок, форма и место размещения указанной в </w:t>
      </w:r>
      <w:hyperlink w:anchor="sub_110211" w:history="1">
        <w:r w:rsidRPr="007D097F">
          <w:rPr>
            <w:rFonts w:ascii="Times New Roman" w:hAnsi="Times New Roman" w:cs="Times New Roman"/>
            <w:sz w:val="24"/>
            <w:szCs w:val="24"/>
            <w:lang w:eastAsia="ru-RU"/>
          </w:rPr>
          <w:t>абзацах "а"</w:t>
        </w:r>
      </w:hyperlink>
      <w:r w:rsidRPr="007D09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sub_110212" w:history="1">
        <w:r w:rsidRPr="007D097F">
          <w:rPr>
            <w:rFonts w:ascii="Times New Roman" w:hAnsi="Times New Roman" w:cs="Times New Roman"/>
            <w:sz w:val="24"/>
            <w:szCs w:val="24"/>
            <w:lang w:eastAsia="ru-RU"/>
          </w:rPr>
          <w:t>"б"</w:t>
        </w:r>
      </w:hyperlink>
      <w:r w:rsidRPr="007D09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w:anchor="sub_110213" w:history="1">
        <w:r w:rsidRPr="007D097F">
          <w:rPr>
            <w:rFonts w:ascii="Times New Roman" w:hAnsi="Times New Roman" w:cs="Times New Roman"/>
            <w:sz w:val="24"/>
            <w:szCs w:val="24"/>
            <w:lang w:eastAsia="ru-RU"/>
          </w:rPr>
          <w:t>"в"</w:t>
        </w:r>
      </w:hyperlink>
      <w:r w:rsidRPr="007D097F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астоящего подпункта информации, в том числе на стендах в местах исполнения государственной функции, в информационно-телекоммуникационной сети Интернет на официальном сайте уполномоченного органа,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д) процедура получения заинтересованными лицами информации по вопросам исполнения государственной функции, сведений об исполнении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1022"/>
      <w:r w:rsidRPr="00CE2E02">
        <w:rPr>
          <w:rFonts w:ascii="Times New Roman" w:hAnsi="Times New Roman" w:cs="Times New Roman"/>
          <w:sz w:val="24"/>
          <w:szCs w:val="24"/>
          <w:lang w:eastAsia="ru-RU"/>
        </w:rPr>
        <w:t>2.2. Срок исполнения государственной функции.</w:t>
      </w:r>
    </w:p>
    <w:bookmarkEnd w:id="6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Контроль за условиями жизни несовершеннолетних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осуществляется: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 течение первых 3 лет после установления усыновления, по истечении 3 лет необходимость проведения контрольных обследований определяется органом опеки и попечительства индивидуально в соответствии с конкретной ситуацией, складывающейся в семье усыновителя(ей);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 течение всего периода осуществления опеки или попечительства либо пребывания ребенка в приемной семье.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Срок проведения плановой прове</w:t>
      </w:r>
      <w:r>
        <w:rPr>
          <w:rFonts w:ascii="Times New Roman" w:hAnsi="Times New Roman" w:cs="Times New Roman"/>
          <w:sz w:val="24"/>
          <w:szCs w:val="24"/>
          <w:lang w:eastAsia="ru-RU"/>
        </w:rPr>
        <w:t>рки не может превышать 10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дней, срок провед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внеплановой проверки - 7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3.1. Исполнение государственной функции включает следующие административные процедуры: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3.1.1. Проверка условий жизни подопечных, соблюдение опекунами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а) проведение мероприятий по осуществлению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б) составление акта проверки условий жизни подопечного.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3.1.2. Проверка условий жизни и воспитания детей в семьях усыновителей: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а) проведение мероприятий по обследованию условий жизни усыновленного ребенка;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б) составление отчета об условиях жизни и воспитания ребенка в семье усыновителей.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3.2. В целях осуществления контроля за деятельностью опекунов (попечителей) уполномоченный орган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плановая и внеплановая проверка соответственно).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3.2.1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>. Основанием для осуществления государственной функции является: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наступление срока проведения плановой проверки;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наличие оснований для проведения внеплановой проверки.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3.2.3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>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3.2.4. Плановые проверки проводятся специалистом уполномоченного органа на основании акта уполномоченного органа о проведении плановой проверки.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3.2.5. При помещении подопечного под опеку или попечительство плановая проверка проводится в виде посещения подопечного: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Плановая проверка провод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ится в срок, не превышающий  10 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1326"/>
      <w:r w:rsidRPr="00CE2E02">
        <w:rPr>
          <w:rFonts w:ascii="Times New Roman" w:hAnsi="Times New Roman" w:cs="Times New Roman"/>
          <w:sz w:val="24"/>
          <w:szCs w:val="24"/>
          <w:lang w:eastAsia="ru-RU"/>
        </w:rPr>
        <w:t>3.2.6. Основаниями проведения внеплановой проверки являются:</w:t>
      </w:r>
    </w:p>
    <w:bookmarkEnd w:id="7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устные или письменные обращения, поступившие от юридических, физических лиц, содержащие сведения о неисполнении, ненадлежащем исполнении опекуном своих обязанностей либо о нарушении прав и законных интересов подопечного;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истечение сроков устранения опекуном фактов нарушений, выявленных в ходе последней плановой проверки.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Срок проведения внеплановой проверки определяется с учетом обстоятельств, указанных в обращении, являющемся основанием для внеплановой проверки.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Внеплановая проверка прово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дится в срок, не превышающий  7 </w:t>
      </w: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3.2.7.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3.2.8. По результатам проверки составляется акт проверки условий жизни подопечного.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3.3. Составление акта проверки условий жизни подопечного.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проведенная специалистом уполномоченного органа плановая или внеплановая проверка.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3.3.2. В акте проверки условий жизни подопечного указываются: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а) оценка соблюдения прав и законных интересов подопечного, обеспечения сохранности его имущества;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3.3.3. 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а) перечень выявленных нарушений и сроки их устранения;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3.3.4. Акт проверки условий жизни подопечного оформляется в течение 10 дней со дня ее проведения, подписывается проводившим проверку специалистом уполномоченного органа и утверждается руководителем уполномоченного органа.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уполномоченном органе.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Акт проверки условий жизни подопечного может быть оспорен опекуном в судебном порядке.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3.3.5. Акт проверки условий жизни подопечного является документом строгой отчетности и хранится в личном деле подопечного.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3.3.6.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уполномоченный орган в течение 3 дней со дня проведения проверки: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б) осуществляет меры по временному устройству подопечного (при необходимости);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3.3.7. В случае возникновения непосредственной угрозы жизни или здоровью подопечного уполномоченный орган вправе немедленно забрать его у опекуна в порядке, установленном </w:t>
      </w:r>
      <w:hyperlink r:id="rId15" w:history="1">
        <w:r w:rsidRPr="007D097F">
          <w:rPr>
            <w:rFonts w:ascii="Times New Roman" w:hAnsi="Times New Roman" w:cs="Times New Roman"/>
            <w:sz w:val="24"/>
            <w:szCs w:val="24"/>
            <w:lang w:eastAsia="ru-RU"/>
          </w:rPr>
          <w:t>семейным законодательством</w:t>
        </w:r>
      </w:hyperlink>
      <w:r w:rsidRPr="00CE2E0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3.4. Проведение мероприятий по обследованию условий жизни усыновленного ребенка.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3.4.1. В целях защиты прав и законных интересов усыновленных детей уполномоченный орган по месту жительства усыновленного ребенка осуществляет контроль за условиями его жизни и воспитания.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орган, на территории которого было произведено усыновление ребенка, обязан в 7-дневный срок после вступления в силу решения суда направить в уполномоченный орган по месту жительства усыновителя(ей) с усыновленным ребенком соответствующую информацию для организации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соответствии с законодательством Российской Федерации.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3.4.2. Контрольное обследование условий жизни и воспитания усыновленного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 специалистом по охране детства уполномоченного органа ежегодно, в течение первых 3 лет после установления усыновления.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ситуацией, складывающейся в семье усыновителя(ей). Контрольное обследование условий жизни и воспитания усыновленного ребенка проводится с сохранением тайны усыновления.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3.4.3. По результатам контрольного обследования специалист по охране детства органа опеки и попечительства, посещавший семью, составляет отчет об условиях жизни и воспитания усыновленного ребенка.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3.5. Составление отчета об условиях жизни и воспитания ребенка в семье усыновителя.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проведенное специалистом по охране детства уполномоченного органа обследование условий жизни усыновленного ребенка.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1352"/>
      <w:r w:rsidRPr="00CE2E02">
        <w:rPr>
          <w:rFonts w:ascii="Times New Roman" w:hAnsi="Times New Roman" w:cs="Times New Roman"/>
          <w:sz w:val="24"/>
          <w:szCs w:val="24"/>
          <w:lang w:eastAsia="ru-RU"/>
        </w:rPr>
        <w:t>3.5.2. Отчет об условиях жизни и воспитании ребенка в семье усыновителя (удочерителя) оформляется в соответствии с формой, утвержденной приказом Министерства образования и науки Российской Федерации.</w:t>
      </w:r>
    </w:p>
    <w:bookmarkEnd w:id="8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3.5.3.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4. Порядок и формы контроля за исполнением государственной функции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4.1. Должностные лица,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лиц, участвующих в исполнении государственной функции,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4.2. Текущий контроль за полнотой и качеством исполнения государственной функции, за соблюдением и исполнением должностными лицами,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государственной функции (далее именуется - текущий контроль), осуществляется должностными лицами, ответственными за организацию исполнения государственной функции.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4.3. Текущий контроль за исполнением государственной функции осуществляется в порядке и в сроки, установленные руководителем уполномоченного органа.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4.4. Внеплановые проверки проводятся по обращениям (жалобам) граждан и юридических лиц.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4.5. Периодичность осуществления плановых проверок устанавливается руководителем уполномоченного органа.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4.6. Самостоятельной формой контроля полноты и качества исполнения государственной функции является контроль со стороны граждан, их объединений и организаций, осуществляемый в форме направления обращений и жалоб на решения, действия (бездействие) лиц, осуществляющих государственную функцию.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4.7.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исполнении государственной функции, виновные лица привлекаются к ответственности в порядке, установленном законодательством Российской Федерации.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9" w:name="sub_1105"/>
      <w:r w:rsidRPr="00CE2E02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</w:t>
      </w:r>
    </w:p>
    <w:bookmarkEnd w:id="9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5.1. Заинтересованные лица имеют право на обжалование решений, принятых в ходе исполнения государственной функции, действий (бездействия) должностных лиц, участвующих в исполнении государственной функции, в досудебном порядке.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5.2. В ходе исполнения государственной функции заинтересованным лицом может быть подана жалоба на решения, действия (бездействие) должностных лиц, в том числе в случаях: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нарушения прав, свобод и законных интересов заинтересованного лица;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создания препятствия к осуществлению заинтересованным лицом его прав и свобод, в т.ч. нарушения требований к исполнению государственной функции и административных процедур, установленных настоящим Регламентом;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незаконного возложения на заинтересованное лицо каких-либо обязанностей.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5.3. Основанием для начала административной процедуры досудебного обжалования является обращение (жалоба) заинтересованного лица (далее также - заявитель, гражданин).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Заинтересованные лица имеют право обратиться с жалобой на личном приеме, через законного представителя или направить жалобу в письменной форме или в форме электронного документа.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Обращение, поданное в письменной форме, должно содержать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заявителя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 обращении, поданном в форме электронного документа,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К обращению могут быть приложены необходимые документы и материалы в электронной форме, либо указанные документы и материалы или их копии могут быть направлены в письменной форме.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Заинтересованные лица имеют право на получение информации и документов, необходимых для обоснования и рассмотрения жалобы (претензии).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5.4. Личный прием заявителей проводят руководитель уполномоченного органа или должностные лица, участвующие в исполнении государственной функции, в соответствии с установленным графиком.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Личный прием руководителем уполномоченного органа или должностными лицами, участвующими в предоставлении государственной услуги может проводиться по предварительной записи.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5.5. Должностное лицо, осуществляющее личный прием, обязано выслушать претензии заявителя, принять решение об обоснованности обращения (жалобы).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 журнале по работе с обращениями граждан фиксируется факт обращения в течение рабочего дня.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5.6. По результатам рассмотрения жалобы принимается решение об удовлетворении требований гражданина и о признании неправомерным обжалуемого решения, действия (бездействия) либо об отказе в удовлетворении жалобы.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жалобы, направляется заявителю в течение 3 рабочих дней с момента принятия решения по жалобе, а в случае обращения в форме электронного документа ответ направляется в форме электронного документа по адресу электронной почты, указанному в жалобе.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1157"/>
      <w:r w:rsidRPr="00CE2E02">
        <w:rPr>
          <w:rFonts w:ascii="Times New Roman" w:hAnsi="Times New Roman" w:cs="Times New Roman"/>
          <w:sz w:val="24"/>
          <w:szCs w:val="24"/>
          <w:lang w:eastAsia="ru-RU"/>
        </w:rPr>
        <w:t>5.7. Ответ заявителю по существу жалобы не дается в следующих случаях:</w:t>
      </w:r>
    </w:p>
    <w:bookmarkEnd w:id="10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1158"/>
      <w:r w:rsidRPr="00CE2E02">
        <w:rPr>
          <w:rFonts w:ascii="Times New Roman" w:hAnsi="Times New Roman" w:cs="Times New Roman"/>
          <w:sz w:val="24"/>
          <w:szCs w:val="24"/>
          <w:lang w:eastAsia="ru-RU"/>
        </w:rPr>
        <w:t>5.8. Уполномоченный орган отказывает в удовлетворении жалобы в следующих случаях:</w:t>
      </w:r>
    </w:p>
    <w:bookmarkEnd w:id="11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159"/>
      <w:r w:rsidRPr="00CE2E02">
        <w:rPr>
          <w:rFonts w:ascii="Times New Roman" w:hAnsi="Times New Roman" w:cs="Times New Roman"/>
          <w:sz w:val="24"/>
          <w:szCs w:val="24"/>
          <w:lang w:eastAsia="ru-RU"/>
        </w:rPr>
        <w:t>5.9. Срок рассмотрения жалобы не должен превышать 30 дней с момента ее регистрации.</w:t>
      </w:r>
    </w:p>
    <w:bookmarkEnd w:id="12"/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В случаях принятия руководителем уполномоченного органа решения о проведении проверки и направлении запроса другим государственным органам, органам местного самоуправления или иным должностным лицам для получения необходимых для рассмотрения жалобы документов и материалов срок ее рассмотрения может быть продлен не более чем на 30 дней.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E02">
        <w:rPr>
          <w:rFonts w:ascii="Times New Roman" w:hAnsi="Times New Roman" w:cs="Times New Roman"/>
          <w:sz w:val="24"/>
          <w:szCs w:val="24"/>
          <w:lang w:eastAsia="ru-RU"/>
        </w:rPr>
        <w:t>Уведомление о продлении срока рассмотрения жалобы направляется заявителю в течение рабочего дня с момента принятия данного решения.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11510"/>
      <w:r w:rsidRPr="00CE2E02">
        <w:rPr>
          <w:rFonts w:ascii="Times New Roman" w:hAnsi="Times New Roman" w:cs="Times New Roman"/>
          <w:sz w:val="24"/>
          <w:szCs w:val="24"/>
          <w:lang w:eastAsia="ru-RU"/>
        </w:rPr>
        <w:t>5.10. Заявитель вправе обжаловать решения, принятые в ходе исполнения государственной функции, действия или бездействие должностных лиц в судебном порядке.</w:t>
      </w:r>
    </w:p>
    <w:p w:rsidR="00EC5C2F" w:rsidRPr="00CE2E02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11511"/>
      <w:bookmarkEnd w:id="13"/>
      <w:r w:rsidRPr="00CE2E02">
        <w:rPr>
          <w:rFonts w:ascii="Times New Roman" w:hAnsi="Times New Roman" w:cs="Times New Roman"/>
          <w:sz w:val="24"/>
          <w:szCs w:val="24"/>
          <w:lang w:eastAsia="ru-RU"/>
        </w:rPr>
        <w:t>5.11. Должностные лица несут ответственность за своевременность и объективность принимаемых решений по жалобам заявителей согласно действующему законодательству.</w:t>
      </w:r>
    </w:p>
    <w:bookmarkEnd w:id="14"/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8E13AE" w:rsidRDefault="00EC5C2F" w:rsidP="00E91DDE">
      <w:pPr>
        <w:autoSpaceDE w:val="0"/>
        <w:autoSpaceDN w:val="0"/>
        <w:adjustRightInd w:val="0"/>
        <w:spacing w:after="0" w:line="240" w:lineRule="auto"/>
        <w:ind w:left="357" w:hanging="35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1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C5C2F" w:rsidRPr="008E13AE" w:rsidRDefault="00EC5C2F" w:rsidP="00E91DDE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1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к </w:t>
      </w:r>
      <w:r w:rsidRPr="008E13A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административному регламенту </w:t>
      </w:r>
    </w:p>
    <w:p w:rsidR="00EC5C2F" w:rsidRPr="008E13AE" w:rsidRDefault="00EC5C2F" w:rsidP="00E91DDE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13AE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государственной услуги: </w:t>
      </w:r>
    </w:p>
    <w:p w:rsidR="00EC5C2F" w:rsidRPr="008E13AE" w:rsidRDefault="00EC5C2F" w:rsidP="00E91DDE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13A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контроля за условиями жизни несовершеннолетних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</w:r>
      <w:r w:rsidRPr="008E13AE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EC5C2F" w:rsidRDefault="00EC5C2F" w:rsidP="00E91D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E91DDE" w:rsidRDefault="00EC5C2F" w:rsidP="00E91D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1D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EC5C2F" w:rsidRDefault="00EC5C2F" w:rsidP="00E91D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9571"/>
      </w:tblGrid>
      <w:tr w:rsidR="00EC5C2F" w:rsidTr="005D0393">
        <w:tc>
          <w:tcPr>
            <w:tcW w:w="9571" w:type="dxa"/>
            <w:shd w:val="clear" w:color="auto" w:fill="FFFFFF"/>
          </w:tcPr>
          <w:p w:rsidR="00EC5C2F" w:rsidRDefault="00EC5C2F" w:rsidP="005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5C2F" w:rsidRDefault="00EC5C2F" w:rsidP="005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осуществлению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</w:t>
            </w:r>
          </w:p>
          <w:p w:rsidR="00EC5C2F" w:rsidRPr="00E91DDE" w:rsidRDefault="00EC5C2F" w:rsidP="005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C2F" w:rsidRDefault="00EC5C2F" w:rsidP="005D0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↓</w:t>
      </w:r>
    </w:p>
    <w:tbl>
      <w:tblPr>
        <w:tblStyle w:val="TableGrid"/>
        <w:tblW w:w="0" w:type="auto"/>
        <w:tblInd w:w="-106" w:type="dxa"/>
        <w:tblLook w:val="01E0"/>
      </w:tblPr>
      <w:tblGrid>
        <w:gridCol w:w="9571"/>
      </w:tblGrid>
      <w:tr w:rsidR="00EC5C2F" w:rsidTr="005D0393">
        <w:tc>
          <w:tcPr>
            <w:tcW w:w="9571" w:type="dxa"/>
            <w:shd w:val="clear" w:color="auto" w:fill="FFFFFF"/>
          </w:tcPr>
          <w:p w:rsidR="00EC5C2F" w:rsidRDefault="00EC5C2F" w:rsidP="005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5C2F" w:rsidRDefault="00EC5C2F" w:rsidP="005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акта проверки условий жизни подопечного</w:t>
            </w:r>
          </w:p>
          <w:p w:rsidR="00EC5C2F" w:rsidRDefault="00EC5C2F" w:rsidP="005D0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C2F" w:rsidRDefault="00EC5C2F" w:rsidP="005D0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8E13AE" w:rsidRDefault="00EC5C2F" w:rsidP="00E859DC">
      <w:pPr>
        <w:autoSpaceDE w:val="0"/>
        <w:autoSpaceDN w:val="0"/>
        <w:adjustRightInd w:val="0"/>
        <w:spacing w:after="0" w:line="240" w:lineRule="auto"/>
        <w:ind w:left="357" w:hanging="35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1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C5C2F" w:rsidRPr="008E13AE" w:rsidRDefault="00EC5C2F" w:rsidP="00E859DC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1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к </w:t>
      </w:r>
      <w:r w:rsidRPr="008E13A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административному регламенту </w:t>
      </w:r>
    </w:p>
    <w:p w:rsidR="00EC5C2F" w:rsidRPr="008E13AE" w:rsidRDefault="00EC5C2F" w:rsidP="00E859DC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13AE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государственной услуги: </w:t>
      </w:r>
    </w:p>
    <w:p w:rsidR="00EC5C2F" w:rsidRPr="008E13AE" w:rsidRDefault="00EC5C2F" w:rsidP="00E859DC">
      <w:pPr>
        <w:spacing w:after="0" w:line="240" w:lineRule="auto"/>
        <w:ind w:hanging="35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13A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 контроля за условиями жизни несовершеннолетних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</w:r>
      <w:r w:rsidRPr="008E13AE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Дата составления акта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39"/>
      <w:bookmarkEnd w:id="15"/>
      <w:r w:rsidRPr="00E859DC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C5C2F" w:rsidRPr="00E859DC" w:rsidRDefault="00EC5C2F" w:rsidP="00E85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проверки условий жизни несовершеннолетнего</w:t>
      </w:r>
    </w:p>
    <w:p w:rsidR="00EC5C2F" w:rsidRPr="00E859DC" w:rsidRDefault="00EC5C2F" w:rsidP="00E85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подопечного, соблюдения опекуном прав и законных интересов</w:t>
      </w:r>
    </w:p>
    <w:p w:rsidR="00EC5C2F" w:rsidRPr="00E859DC" w:rsidRDefault="00EC5C2F" w:rsidP="00E85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несовершеннолетнего подопечного, обеспечения сохранности</w:t>
      </w:r>
    </w:p>
    <w:p w:rsidR="00EC5C2F" w:rsidRPr="00E859DC" w:rsidRDefault="00EC5C2F" w:rsidP="00E85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его имущества, а также выполнения опекуном требований</w:t>
      </w:r>
    </w:p>
    <w:p w:rsidR="00EC5C2F" w:rsidRPr="00E859DC" w:rsidRDefault="00EC5C2F" w:rsidP="00E85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к осуществлению своих прав и исполнению</w:t>
      </w:r>
    </w:p>
    <w:p w:rsidR="00EC5C2F" w:rsidRPr="00E859DC" w:rsidRDefault="00EC5C2F" w:rsidP="00E85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своих обязанностей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Ф.И.О. несовершеннолетнего подопечного (далее - подопечный)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59DC">
        <w:rPr>
          <w:rFonts w:ascii="Times New Roman" w:hAnsi="Times New Roman" w:cs="Times New Roman"/>
          <w:sz w:val="24"/>
          <w:szCs w:val="24"/>
        </w:rPr>
        <w:t>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9DC">
        <w:rPr>
          <w:rFonts w:ascii="Times New Roman" w:hAnsi="Times New Roman" w:cs="Times New Roman"/>
          <w:sz w:val="24"/>
          <w:szCs w:val="24"/>
        </w:rPr>
        <w:t>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мать (фамилия, имя, отчество (при наличии))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859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отец (фамилия, имя, отчество (при наличии))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859DC">
        <w:rPr>
          <w:rFonts w:ascii="Times New Roman" w:hAnsi="Times New Roman" w:cs="Times New Roman"/>
          <w:sz w:val="24"/>
          <w:szCs w:val="24"/>
        </w:rPr>
        <w:t>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Причины отсутствия родительского попечения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9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Реквизиты документа о передаче ребенка на воспитание в семью или под надзор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в организацию для детей-сирот и детей, оставшихся без попечения родителей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9DC">
        <w:rPr>
          <w:rFonts w:ascii="Times New Roman" w:hAnsi="Times New Roman" w:cs="Times New Roman"/>
          <w:sz w:val="24"/>
          <w:szCs w:val="24"/>
        </w:rPr>
        <w:t>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Опекун (попечитель) или руководитель организации для детей-сирот и детей,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оставшихся без попечения родителей (фамилия, имя, отчество)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Родственные отношения с подопечным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9D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9DC">
        <w:rPr>
          <w:rFonts w:ascii="Times New Roman" w:hAnsi="Times New Roman" w:cs="Times New Roman"/>
          <w:sz w:val="24"/>
          <w:szCs w:val="24"/>
        </w:rPr>
        <w:t>_______ семейное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положение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859DC">
        <w:rPr>
          <w:rFonts w:ascii="Times New Roman" w:hAnsi="Times New Roman" w:cs="Times New Roman"/>
          <w:sz w:val="24"/>
          <w:szCs w:val="24"/>
        </w:rPr>
        <w:t>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специальность__________</w:t>
      </w: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 xml:space="preserve">Адрес места фактического проживания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59DC">
        <w:rPr>
          <w:rFonts w:ascii="Times New Roman" w:hAnsi="Times New Roman" w:cs="Times New Roman"/>
          <w:sz w:val="24"/>
          <w:szCs w:val="24"/>
        </w:rPr>
        <w:t>________ телефон (при наличии)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E859DC">
        <w:rPr>
          <w:rFonts w:ascii="Times New Roman" w:hAnsi="Times New Roman" w:cs="Times New Roman"/>
          <w:sz w:val="24"/>
          <w:szCs w:val="24"/>
        </w:rPr>
        <w:t>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Адрес постоянной регистрации подопечного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9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Наличие регистрации по месту пребывания у опекуна или в организации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859DC">
        <w:rPr>
          <w:rFonts w:ascii="Times New Roman" w:hAnsi="Times New Roman" w:cs="Times New Roman"/>
          <w:sz w:val="24"/>
          <w:szCs w:val="24"/>
        </w:rPr>
        <w:t>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Ф.И.О. специалиста, проводившего проверку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9DC">
        <w:rPr>
          <w:rFonts w:ascii="Times New Roman" w:hAnsi="Times New Roman" w:cs="Times New Roman"/>
          <w:sz w:val="24"/>
          <w:szCs w:val="24"/>
        </w:rPr>
        <w:t>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Дата проведения проверки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9DC">
        <w:rPr>
          <w:rFonts w:ascii="Times New Roman" w:hAnsi="Times New Roman" w:cs="Times New Roman"/>
          <w:sz w:val="24"/>
          <w:szCs w:val="24"/>
        </w:rPr>
        <w:t>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Дата проведения предыдущей проверки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9DC">
        <w:rPr>
          <w:rFonts w:ascii="Times New Roman" w:hAnsi="Times New Roman" w:cs="Times New Roman"/>
          <w:sz w:val="24"/>
          <w:szCs w:val="24"/>
        </w:rPr>
        <w:t>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Период проведения следующей проверки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9DC">
        <w:rPr>
          <w:rFonts w:ascii="Times New Roman" w:hAnsi="Times New Roman" w:cs="Times New Roman"/>
          <w:sz w:val="24"/>
          <w:szCs w:val="24"/>
        </w:rPr>
        <w:t>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Выводы и рекомендации, полученные в результате проведения предыдущей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проверки, информация об их исполнении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9DC">
        <w:rPr>
          <w:rFonts w:ascii="Times New Roman" w:hAnsi="Times New Roman" w:cs="Times New Roman"/>
          <w:sz w:val="24"/>
          <w:szCs w:val="24"/>
        </w:rPr>
        <w:t>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 Проверка условий жизни подопечного: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1.1.   Состояние   здоровья  (сведения  о  состоянии  здоровья  ребенка  по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результатам  проведения  ежегодной  диспансеризации, в том числе сведения о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физическом  развитии,  росте,  весе  ребенка,  группе  состояния  здоровья)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1.2.  Внешний  вид  подопечного  (соблюдение  норм личной гигиены, наличие,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качество  и  состояние  одежды  и  обуви,  ее  соответствие сезону, а также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возрасту и полу подопечного и так далее)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859DC">
        <w:rPr>
          <w:rFonts w:ascii="Times New Roman" w:hAnsi="Times New Roman" w:cs="Times New Roman"/>
          <w:sz w:val="24"/>
          <w:szCs w:val="24"/>
        </w:rPr>
        <w:t>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1.3.  Основной  уход  (удовлетворение  базовых потребностей подопечного - в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пище,  жилье,  гигиене,  обеспечение  одеждой,  предоставление  медицинской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помощи)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1.4.  Обеспечение  безопасности  подопечного в соответствии с его возрастом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(отсутствие     доступа     к      опасным      предметам      в      быту)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1.5.  Социальная  адаптация (взаимоотношения подопечного со сверстниками, в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коллективе,  в  семье  опекуна  (попечителя), коммуникабельность; отношение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подопечного  к замечаниям и запретам, принятым в обществе правилам и нормам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поведения, соблюдение режима дня)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9DC">
        <w:rPr>
          <w:rFonts w:ascii="Times New Roman" w:hAnsi="Times New Roman" w:cs="Times New Roman"/>
          <w:sz w:val="24"/>
          <w:szCs w:val="24"/>
        </w:rPr>
        <w:t>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1.6.  Навыки  самообслуживания  в  соответствии  с  возрастом  и физическим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развитием подопечного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9DC">
        <w:rPr>
          <w:rFonts w:ascii="Times New Roman" w:hAnsi="Times New Roman" w:cs="Times New Roman"/>
          <w:sz w:val="24"/>
          <w:szCs w:val="24"/>
        </w:rPr>
        <w:t>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1.7.  Сведения о лицах или сотрудниках организации для детей-сирот и детей,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оставшихся  без  попечения  родителей,  осуществляющих  уход  и  надзор  за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ребенком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1.8.   Жилищно-бытовые   условия  подопечного  (площадь  и  благоустройство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помещения,  количество  человек,  проживающих  в жилом помещении, наличие у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подопечного  рабочего, спального места, места для игр; наличие личных вещей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(игрушек,   книг   и   других)  в  соответствии  с  возрастом  подопечного)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9DC">
        <w:rPr>
          <w:rFonts w:ascii="Times New Roman" w:hAnsi="Times New Roman" w:cs="Times New Roman"/>
          <w:sz w:val="24"/>
          <w:szCs w:val="24"/>
        </w:rPr>
        <w:t>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2. Соблюдение прав и законных интересов подопечного: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2.1.     Образование     подопечного     (наименование     организации(ий),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осуществляющей(их)   образовательную   деятельность,  которую(ые)  посещает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подопечный,  форма  и  успешность  освоения образовательных программ, в том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числе дополнительных)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9DC">
        <w:rPr>
          <w:rFonts w:ascii="Times New Roman" w:hAnsi="Times New Roman" w:cs="Times New Roman"/>
          <w:sz w:val="24"/>
          <w:szCs w:val="24"/>
        </w:rPr>
        <w:t>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2.2.   Обеспечение   потребностей   в  развитии  подопечного  (увлечения  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способности   подопечного,   участие   опекуна   (попечителя)   в  развитии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способностей  подопечного,  посещение кружков, музыкальные занятия, спорт 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так далее)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59DC">
        <w:rPr>
          <w:rFonts w:ascii="Times New Roman" w:hAnsi="Times New Roman" w:cs="Times New Roman"/>
          <w:sz w:val="24"/>
          <w:szCs w:val="24"/>
        </w:rPr>
        <w:t>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2.3.  Возможности  опекуна  (попечителя)  или организации для детей-сирот 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детей,  оставшихся без попечения родителей, обеспечить потребности развития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подопечного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9DC">
        <w:rPr>
          <w:rFonts w:ascii="Times New Roman" w:hAnsi="Times New Roman" w:cs="Times New Roman"/>
          <w:sz w:val="24"/>
          <w:szCs w:val="24"/>
        </w:rPr>
        <w:t>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2.4.  Сведения о социальных связях подопечного (отношения с родственниками,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общение  подопечного  с  друзьями,  участие  в  праздниках  и  общественных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мероприятиях,   наличие   интересов,   организация   повседневных   занятий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подопечного и так далее) 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9DC">
        <w:rPr>
          <w:rFonts w:ascii="Times New Roman" w:hAnsi="Times New Roman" w:cs="Times New Roman"/>
          <w:sz w:val="24"/>
          <w:szCs w:val="24"/>
        </w:rPr>
        <w:t>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2.5.  Сведения  об  организации  отдыха  и оздоровления подопечного (время,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наименование места, периодичность)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9DC">
        <w:rPr>
          <w:rFonts w:ascii="Times New Roman" w:hAnsi="Times New Roman" w:cs="Times New Roman"/>
          <w:sz w:val="24"/>
          <w:szCs w:val="24"/>
        </w:rPr>
        <w:t>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2.6.  Сведения  о  взаимодействии опекуна или организации для детей-сирот 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детей,   оставшихся   без   попечения   родителей,   с   органами  опеки  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попечительства,  организациями,  осуществляющими  сопровождение  замещающих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семей,   иными   организациями,   оказывающими   помощь   опекуну  и  (или)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подопечному; удовлетворенность таким взаимодействием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9DC">
        <w:rPr>
          <w:rFonts w:ascii="Times New Roman" w:hAnsi="Times New Roman" w:cs="Times New Roman"/>
          <w:sz w:val="24"/>
          <w:szCs w:val="24"/>
        </w:rPr>
        <w:t>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3. Обеспечение сохранности имущества подопечного (недвижимое и движимое):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3.1.  Сведения  о  доходах  подопечного  (алименты,  пенсии, пособия и иные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социальные      выплаты,      иные      доходы,     ежемесячная    величина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доходов)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9DC">
        <w:rPr>
          <w:rFonts w:ascii="Times New Roman" w:hAnsi="Times New Roman" w:cs="Times New Roman"/>
          <w:sz w:val="24"/>
          <w:szCs w:val="24"/>
        </w:rPr>
        <w:t>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Выполнение требования о расходовании полученных доходов в целях обеспечения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прав и интересов подопечного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59DC">
        <w:rPr>
          <w:rFonts w:ascii="Times New Roman" w:hAnsi="Times New Roman" w:cs="Times New Roman"/>
          <w:sz w:val="24"/>
          <w:szCs w:val="24"/>
        </w:rPr>
        <w:t>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3.2.  Реализация мер по сохранности имущества подопечного, эффективного его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использования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Меры,  предпринятые  опекуном  или  организацией  для  детей-сирот и детей,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оставшихся  без попечения родителей, а также органом опеки и попечительства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для   обеспечения   сохранности   недвижимого   и    движимого    имущества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подопечного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59DC">
        <w:rPr>
          <w:rFonts w:ascii="Times New Roman" w:hAnsi="Times New Roman" w:cs="Times New Roman"/>
          <w:sz w:val="24"/>
          <w:szCs w:val="24"/>
        </w:rPr>
        <w:t>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4. Выводы и заключения проверки: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4.1.  оценка  соблюдения прав и законных интересов подопечного, обеспечения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сохранности его имущества (соблюдаются/не соблюдаются/частично соблюдаются)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4.2.  оценка  соответствия содержания, воспитания и образования подопечного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требованиям, установленным законодательством Российской Федерации 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5. Выявленные нарушения и рекомендации по их устранению: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5.1.   перечень   выявленных   нарушений   и   сроки   их  устранения  (при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необходимости) ____________________________________________________________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5.2.  рекомендации  опекуну  о  принятии  мер  по  улучшению  условий жизни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подопечного  и  исполнению  опекуном  возложенных на него обязанностей (при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необходимости) ____________________________________________________________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5.3. предложения  о  привлечении опекуна к ответственности за неисполнение,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ненадлежащее  исполнение им обязанностей, предусмотренных законодательством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Российской Федерации (при необходимости) 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6. Дополнительная информация ______________________________________________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подпись   специалиста   органа   опеки   и   попечительства,   проводившего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обследование ______________________________________________________________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Утверждаю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(руководитель органа опеки                       (подпись)         (Ф.И.О.)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 xml:space="preserve">     и попечительства)</w:t>
      </w: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М.П.</w:t>
      </w:r>
    </w:p>
    <w:p w:rsidR="00EC5C2F" w:rsidRPr="00E859DC" w:rsidRDefault="00EC5C2F" w:rsidP="00E8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9D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C5C2F" w:rsidRPr="00E859DC" w:rsidRDefault="00EC5C2F" w:rsidP="00E8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7"/>
      <w:bookmarkEnd w:id="16"/>
      <w:r w:rsidRPr="00E859DC">
        <w:rPr>
          <w:rFonts w:ascii="Times New Roman" w:hAnsi="Times New Roman" w:cs="Times New Roman"/>
          <w:sz w:val="24"/>
          <w:szCs w:val="24"/>
        </w:rPr>
        <w:t>&lt;*&gt; Графа не заполняется в отношении руководителя организации для детей-сирот и детей, оставшихся без попечения родителей.</w:t>
      </w:r>
    </w:p>
    <w:p w:rsidR="00EC5C2F" w:rsidRPr="00E859DC" w:rsidRDefault="00EC5C2F" w:rsidP="00E8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C2F" w:rsidRPr="00E859DC" w:rsidRDefault="00EC5C2F" w:rsidP="00E859DC">
      <w:pPr>
        <w:rPr>
          <w:sz w:val="24"/>
          <w:szCs w:val="24"/>
        </w:rPr>
      </w:pPr>
    </w:p>
    <w:p w:rsidR="00EC5C2F" w:rsidRPr="00E859DC" w:rsidRDefault="00EC5C2F" w:rsidP="00E859DC">
      <w:pPr>
        <w:rPr>
          <w:sz w:val="24"/>
          <w:szCs w:val="24"/>
        </w:rPr>
      </w:pPr>
    </w:p>
    <w:p w:rsidR="00EC5C2F" w:rsidRPr="00E859DC" w:rsidRDefault="00EC5C2F" w:rsidP="00E859DC">
      <w:pPr>
        <w:rPr>
          <w:sz w:val="24"/>
          <w:szCs w:val="24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CE2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Default="00EC5C2F" w:rsidP="007813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C2F" w:rsidRPr="0078130E" w:rsidRDefault="00EC5C2F" w:rsidP="007813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5C2F" w:rsidRPr="0078130E" w:rsidRDefault="00EC5C2F" w:rsidP="0078130E">
      <w:pPr>
        <w:autoSpaceDE w:val="0"/>
        <w:autoSpaceDN w:val="0"/>
        <w:adjustRightInd w:val="0"/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EC5C2F" w:rsidRPr="0078130E" w:rsidRDefault="00EC5C2F" w:rsidP="0078130E">
      <w:pPr>
        <w:autoSpaceDE w:val="0"/>
        <w:autoSpaceDN w:val="0"/>
        <w:adjustRightInd w:val="0"/>
        <w:spacing w:after="0" w:line="240" w:lineRule="exact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8" w:name="sub_1400"/>
    </w:p>
    <w:p w:rsidR="00EC5C2F" w:rsidRPr="0078130E" w:rsidRDefault="00EC5C2F" w:rsidP="0078130E">
      <w:pPr>
        <w:autoSpaceDE w:val="0"/>
        <w:autoSpaceDN w:val="0"/>
        <w:adjustRightInd w:val="0"/>
        <w:spacing w:after="0" w:line="240" w:lineRule="exact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EC5C2F" w:rsidRPr="0078130E" w:rsidRDefault="00EC5C2F" w:rsidP="0078130E">
      <w:pPr>
        <w:autoSpaceDE w:val="0"/>
        <w:autoSpaceDN w:val="0"/>
        <w:adjustRightInd w:val="0"/>
        <w:spacing w:after="0" w:line="240" w:lineRule="exact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EC5C2F" w:rsidRPr="0078130E" w:rsidRDefault="00EC5C2F" w:rsidP="0078130E">
      <w:pPr>
        <w:autoSpaceDE w:val="0"/>
        <w:autoSpaceDN w:val="0"/>
        <w:adjustRightInd w:val="0"/>
        <w:spacing w:after="0" w:line="240" w:lineRule="exact"/>
        <w:ind w:firstLine="698"/>
        <w:jc w:val="right"/>
        <w:rPr>
          <w:rFonts w:ascii="Arial" w:hAnsi="Arial" w:cs="Arial"/>
          <w:b/>
          <w:bCs/>
          <w:color w:val="26282F"/>
        </w:rPr>
      </w:pPr>
    </w:p>
    <w:bookmarkEnd w:id="18"/>
    <w:p w:rsidR="00EC5C2F" w:rsidRPr="00CE2E02" w:rsidRDefault="00EC5C2F" w:rsidP="00CE2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C2F" w:rsidRPr="00CE2E02" w:rsidSect="0067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232"/>
    <w:rsid w:val="001F7292"/>
    <w:rsid w:val="00256455"/>
    <w:rsid w:val="002633FC"/>
    <w:rsid w:val="00323988"/>
    <w:rsid w:val="003D5590"/>
    <w:rsid w:val="004A633A"/>
    <w:rsid w:val="004B49F2"/>
    <w:rsid w:val="004D0BBA"/>
    <w:rsid w:val="00553C72"/>
    <w:rsid w:val="005D0393"/>
    <w:rsid w:val="00667777"/>
    <w:rsid w:val="006737B5"/>
    <w:rsid w:val="0078130E"/>
    <w:rsid w:val="00791232"/>
    <w:rsid w:val="007D097F"/>
    <w:rsid w:val="008E13AE"/>
    <w:rsid w:val="00CE2E02"/>
    <w:rsid w:val="00D2324D"/>
    <w:rsid w:val="00D52D4B"/>
    <w:rsid w:val="00E859DC"/>
    <w:rsid w:val="00E91DDE"/>
    <w:rsid w:val="00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13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859D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59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9158.0" TargetMode="External"/><Relationship Id="rId13" Type="http://schemas.openxmlformats.org/officeDocument/2006/relationships/hyperlink" Target="garantF1://2003379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3182.0" TargetMode="External"/><Relationship Id="rId12" Type="http://schemas.openxmlformats.org/officeDocument/2006/relationships/hyperlink" Target="garantF1://20018654.2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35206.0" TargetMode="External"/><Relationship Id="rId11" Type="http://schemas.openxmlformats.org/officeDocument/2006/relationships/hyperlink" Target="garantF1://12085976.0" TargetMode="External"/><Relationship Id="rId5" Type="http://schemas.openxmlformats.org/officeDocument/2006/relationships/hyperlink" Target="garantF1://10005807.0" TargetMode="External"/><Relationship Id="rId15" Type="http://schemas.openxmlformats.org/officeDocument/2006/relationships/hyperlink" Target="garantF1://10005807.0" TargetMode="External"/><Relationship Id="rId10" Type="http://schemas.openxmlformats.org/officeDocument/2006/relationships/hyperlink" Target="garantF1://95610.0" TargetMode="External"/><Relationship Id="rId4" Type="http://schemas.openxmlformats.org/officeDocument/2006/relationships/hyperlink" Target="garantF1://12028809.0" TargetMode="External"/><Relationship Id="rId9" Type="http://schemas.openxmlformats.org/officeDocument/2006/relationships/hyperlink" Target="garantF1://84333.0" TargetMode="External"/><Relationship Id="rId14" Type="http://schemas.openxmlformats.org/officeDocument/2006/relationships/hyperlink" Target="garantF1://2007145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14</Pages>
  <Words>5617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5</cp:revision>
  <dcterms:created xsi:type="dcterms:W3CDTF">2015-12-17T17:55:00Z</dcterms:created>
  <dcterms:modified xsi:type="dcterms:W3CDTF">2016-03-01T07:08:00Z</dcterms:modified>
</cp:coreProperties>
</file>